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16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>Список использованных источников (</w:t>
      </w:r>
      <w:r w:rsidRPr="00510953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>f</w:t>
      </w:r>
      <w:r w:rsidRPr="00510953">
        <w:rPr>
          <w:b/>
          <w:sz w:val="28"/>
          <w:szCs w:val="28"/>
        </w:rPr>
        <w:t>erence</w:t>
      </w:r>
      <w:r w:rsidRPr="00510953">
        <w:rPr>
          <w:b/>
          <w:sz w:val="28"/>
          <w:szCs w:val="28"/>
          <w:lang w:val="ru-RU"/>
        </w:rPr>
        <w:t xml:space="preserve">) по </w:t>
      </w:r>
      <w:r w:rsidRPr="00510953">
        <w:rPr>
          <w:b/>
          <w:sz w:val="28"/>
          <w:szCs w:val="28"/>
        </w:rPr>
        <w:t>Harvard</w:t>
      </w:r>
      <w:r w:rsidRPr="00510953">
        <w:rPr>
          <w:b/>
          <w:sz w:val="28"/>
          <w:szCs w:val="28"/>
          <w:lang w:val="ru-RU"/>
        </w:rPr>
        <w:t xml:space="preserve"> </w:t>
      </w:r>
      <w:r w:rsidRPr="00510953">
        <w:rPr>
          <w:b/>
          <w:sz w:val="28"/>
          <w:szCs w:val="28"/>
        </w:rPr>
        <w:t>Standard</w:t>
      </w:r>
    </w:p>
    <w:p w:rsidR="00437416" w:rsidRPr="00510953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Pr="00510953" w:rsidRDefault="00437416" w:rsidP="00510953">
      <w:pPr>
        <w:spacing w:after="0" w:line="240" w:lineRule="auto"/>
        <w:rPr>
          <w:sz w:val="28"/>
          <w:szCs w:val="28"/>
          <w:lang w:val="ru-RU"/>
        </w:rPr>
      </w:pPr>
      <w:r w:rsidRPr="00510953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и</w:t>
      </w:r>
      <w:r w:rsidRPr="00510953">
        <w:rPr>
          <w:sz w:val="28"/>
          <w:szCs w:val="28"/>
          <w:lang w:val="ru-RU"/>
        </w:rPr>
        <w:t xml:space="preserve">более значимыми составляющими в библиографических ссылках являются </w:t>
      </w:r>
      <w:r w:rsidRPr="00510953">
        <w:rPr>
          <w:b/>
          <w:sz w:val="28"/>
          <w:szCs w:val="28"/>
          <w:lang w:val="ru-RU"/>
        </w:rPr>
        <w:t>фамилии авторов и названия журналов</w:t>
      </w:r>
      <w:r w:rsidRPr="00510953">
        <w:rPr>
          <w:sz w:val="28"/>
          <w:szCs w:val="28"/>
          <w:lang w:val="ru-RU"/>
        </w:rPr>
        <w:t xml:space="preserve"> , поэтому </w:t>
      </w:r>
    </w:p>
    <w:p w:rsidR="00437416" w:rsidRPr="00CE7E2C" w:rsidRDefault="00437416" w:rsidP="00CE7E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CE7E2C">
        <w:rPr>
          <w:sz w:val="28"/>
          <w:szCs w:val="28"/>
          <w:lang w:val="ru-RU"/>
        </w:rPr>
        <w:t xml:space="preserve">в описание статьи вносят всех авторов, не сокращая их тремя, четырьмя и т.п. </w:t>
      </w:r>
    </w:p>
    <w:p w:rsidR="00437416" w:rsidRPr="00CE7E2C" w:rsidRDefault="00437416" w:rsidP="00CE7E2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 w:rsidRPr="00CE7E2C">
        <w:rPr>
          <w:sz w:val="28"/>
          <w:szCs w:val="28"/>
          <w:lang w:val="ru-RU"/>
        </w:rPr>
        <w:t>названия журналов приводят обязательно</w:t>
      </w:r>
    </w:p>
    <w:p w:rsidR="00437416" w:rsidRPr="00510953" w:rsidRDefault="00437416" w:rsidP="00510953">
      <w:pPr>
        <w:spacing w:after="0" w:line="240" w:lineRule="auto"/>
        <w:rPr>
          <w:sz w:val="28"/>
          <w:szCs w:val="28"/>
          <w:lang w:val="ru-RU"/>
        </w:rPr>
      </w:pPr>
    </w:p>
    <w:p w:rsidR="00437416" w:rsidRPr="00CE7E2C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sz w:val="28"/>
          <w:szCs w:val="28"/>
          <w:lang w:val="ru-RU"/>
        </w:rPr>
        <w:t xml:space="preserve">Ссылки на  публикации оформляются по </w:t>
      </w:r>
      <w:r w:rsidRPr="00CE7E2C">
        <w:rPr>
          <w:b/>
          <w:sz w:val="28"/>
          <w:szCs w:val="28"/>
        </w:rPr>
        <w:t>Harvard</w:t>
      </w:r>
      <w:r w:rsidRPr="00CE7E2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Citation</w:t>
      </w:r>
      <w:r w:rsidRPr="00CE7E2C">
        <w:rPr>
          <w:b/>
          <w:sz w:val="28"/>
          <w:szCs w:val="28"/>
          <w:lang w:val="ru-RU"/>
        </w:rPr>
        <w:t xml:space="preserve"> </w:t>
      </w:r>
      <w:r w:rsidRPr="00CE7E2C">
        <w:rPr>
          <w:b/>
          <w:sz w:val="28"/>
          <w:szCs w:val="28"/>
        </w:rPr>
        <w:t>Standard</w:t>
      </w:r>
      <w:r w:rsidRPr="00CE7E2C">
        <w:rPr>
          <w:b/>
          <w:sz w:val="28"/>
          <w:szCs w:val="28"/>
          <w:lang w:val="ru-RU"/>
        </w:rPr>
        <w:t xml:space="preserve"> </w:t>
      </w:r>
    </w:p>
    <w:p w:rsidR="00437416" w:rsidRPr="00510953" w:rsidRDefault="00437416" w:rsidP="00510953">
      <w:pPr>
        <w:spacing w:after="0" w:line="240" w:lineRule="auto"/>
        <w:rPr>
          <w:sz w:val="28"/>
          <w:szCs w:val="28"/>
          <w:lang w:val="ru-RU"/>
        </w:rPr>
      </w:pPr>
    </w:p>
    <w:p w:rsidR="00437416" w:rsidRPr="00923DDA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>Оформление ссылок на публикации на русском языке</w:t>
      </w:r>
    </w:p>
    <w:p w:rsidR="00437416" w:rsidRPr="00923DDA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color w:val="333333"/>
          <w:sz w:val="28"/>
          <w:szCs w:val="28"/>
          <w:lang w:val="ru-RU" w:eastAsia="ru-RU"/>
        </w:rPr>
        <w:t xml:space="preserve">Запись всегда начинается с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>фамилии автора,</w:t>
      </w:r>
      <w:r>
        <w:rPr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 xml:space="preserve"> затем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>инициалы</w:t>
      </w:r>
      <w:r w:rsidRPr="00510953">
        <w:rPr>
          <w:color w:val="333333"/>
          <w:sz w:val="28"/>
          <w:szCs w:val="28"/>
          <w:lang w:val="ru-RU" w:eastAsia="ru-RU"/>
        </w:rPr>
        <w:t>, за которыми следует дата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color w:val="333333"/>
          <w:sz w:val="28"/>
          <w:szCs w:val="28"/>
          <w:lang w:val="ru-RU" w:eastAsia="ru-RU"/>
        </w:rPr>
        <w:t>. Фамилии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>и инициалы авторов приводят в транслитерации (иностранных авторов - в оригинале).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color w:val="333333"/>
          <w:sz w:val="28"/>
          <w:szCs w:val="28"/>
          <w:lang w:val="ru-RU" w:eastAsia="ru-RU"/>
        </w:rPr>
        <w:t xml:space="preserve">Если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>более чем одна запись</w:t>
      </w:r>
      <w:r>
        <w:rPr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>одного и того же автора, сортировать по датам.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Название публикации</w:t>
      </w:r>
      <w:r w:rsidRPr="00510953">
        <w:rPr>
          <w:color w:val="333333"/>
          <w:sz w:val="28"/>
          <w:szCs w:val="28"/>
          <w:lang w:val="ru-RU" w:eastAsia="ru-RU"/>
        </w:rPr>
        <w:t>, книга или журнал, всегда выделяется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b/>
          <w:bCs/>
          <w:i/>
          <w:iCs/>
          <w:color w:val="333333"/>
          <w:sz w:val="28"/>
          <w:szCs w:val="28"/>
          <w:lang w:val="ru-RU" w:eastAsia="ru-RU"/>
        </w:rPr>
        <w:t>курсивом.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color w:val="333333"/>
          <w:sz w:val="28"/>
          <w:szCs w:val="28"/>
          <w:lang w:val="ru-RU" w:eastAsia="ru-RU"/>
        </w:rPr>
        <w:t>Выдержки из публикаций, то есть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>главы в книгах или журнальные статьи</w:t>
      </w:r>
      <w:r w:rsidRPr="00510953">
        <w:rPr>
          <w:color w:val="333333"/>
          <w:sz w:val="28"/>
          <w:szCs w:val="28"/>
          <w:lang w:val="ru-RU" w:eastAsia="ru-RU"/>
        </w:rPr>
        <w:t xml:space="preserve">, всегда в английских “кавычках”, начиная с первого слова, 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Имя издателя ставится</w:t>
      </w:r>
      <w:r w:rsidRPr="00510953">
        <w:rPr>
          <w:color w:val="333333"/>
          <w:sz w:val="28"/>
          <w:szCs w:val="28"/>
          <w:lang w:val="ru-RU" w:eastAsia="ru-RU"/>
        </w:rPr>
        <w:t xml:space="preserve"> перед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>местом издания</w:t>
      </w:r>
      <w:r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>(как это было бы в адресе). Место издания – город, страна. Сокращения для штатов США должны быть с большой буквы, и должны быть добавлены по мере необходимости.</w:t>
      </w:r>
    </w:p>
    <w:p w:rsidR="00437416" w:rsidRPr="00510953" w:rsidRDefault="00437416" w:rsidP="00510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Ссылки на электронные ресурсы</w:t>
      </w:r>
      <w:r>
        <w:rPr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 xml:space="preserve">следуют тем же правилам, а </w:t>
      </w:r>
      <w:r>
        <w:rPr>
          <w:color w:val="333333"/>
          <w:sz w:val="28"/>
          <w:szCs w:val="28"/>
          <w:lang w:val="ru-RU" w:eastAsia="ru-RU"/>
        </w:rPr>
        <w:t xml:space="preserve">в конце </w:t>
      </w:r>
      <w:r w:rsidRPr="00510953">
        <w:rPr>
          <w:color w:val="333333"/>
          <w:sz w:val="28"/>
          <w:szCs w:val="28"/>
          <w:lang w:val="ru-RU" w:eastAsia="ru-RU"/>
        </w:rPr>
        <w:t xml:space="preserve"> </w:t>
      </w:r>
      <w:r>
        <w:rPr>
          <w:color w:val="333333"/>
          <w:sz w:val="28"/>
          <w:szCs w:val="28"/>
          <w:lang w:val="ru-RU" w:eastAsia="ru-RU"/>
        </w:rPr>
        <w:t xml:space="preserve">ставится </w:t>
      </w:r>
      <w:r w:rsidRPr="00510953">
        <w:rPr>
          <w:color w:val="333333"/>
          <w:sz w:val="28"/>
          <w:szCs w:val="28"/>
          <w:lang w:val="ru-RU" w:eastAsia="ru-RU"/>
        </w:rPr>
        <w:t>«</w:t>
      </w:r>
      <w:r w:rsidRPr="00510953">
        <w:rPr>
          <w:color w:val="333333"/>
          <w:sz w:val="28"/>
          <w:szCs w:val="28"/>
          <w:lang w:eastAsia="ru-RU"/>
        </w:rPr>
        <w:t>Available</w:t>
      </w:r>
      <w:r w:rsidRPr="00510953">
        <w:rPr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eastAsia="ru-RU"/>
        </w:rPr>
        <w:t>at</w:t>
      </w:r>
      <w:r w:rsidRPr="00510953">
        <w:rPr>
          <w:color w:val="333333"/>
          <w:sz w:val="28"/>
          <w:szCs w:val="28"/>
          <w:lang w:val="ru-RU" w:eastAsia="ru-RU"/>
        </w:rPr>
        <w:t>:» и URL-адрес ресурса. Недо</w:t>
      </w:r>
      <w:r>
        <w:rPr>
          <w:color w:val="333333"/>
          <w:sz w:val="28"/>
          <w:szCs w:val="28"/>
          <w:lang w:val="ru-RU" w:eastAsia="ru-RU"/>
        </w:rPr>
        <w:t>пу</w:t>
      </w:r>
      <w:r w:rsidRPr="00510953">
        <w:rPr>
          <w:color w:val="333333"/>
          <w:sz w:val="28"/>
          <w:szCs w:val="28"/>
          <w:lang w:val="ru-RU" w:eastAsia="ru-RU"/>
        </w:rPr>
        <w:t>стимо указывать только URL-адрес..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 xml:space="preserve">Название статьи </w:t>
      </w:r>
      <w:r w:rsidRPr="00510953">
        <w:rPr>
          <w:color w:val="333333"/>
          <w:sz w:val="28"/>
          <w:szCs w:val="28"/>
          <w:lang w:val="ru-RU" w:eastAsia="ru-RU"/>
        </w:rPr>
        <w:t>переводят на английский язык.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 xml:space="preserve">Название книги </w:t>
      </w:r>
      <w:r w:rsidRPr="00510953">
        <w:rPr>
          <w:color w:val="333333"/>
          <w:sz w:val="28"/>
          <w:szCs w:val="28"/>
          <w:lang w:val="ru-RU" w:eastAsia="ru-RU"/>
        </w:rPr>
        <w:t xml:space="preserve">приводят в транслитерации и в квадратных скобках переводят на английский язык. У англоязычных книг приводят </w:t>
      </w:r>
      <w:r>
        <w:rPr>
          <w:color w:val="333333"/>
          <w:sz w:val="28"/>
          <w:szCs w:val="28"/>
          <w:lang w:val="ru-RU" w:eastAsia="ru-RU"/>
        </w:rPr>
        <w:t xml:space="preserve">только </w:t>
      </w:r>
      <w:r w:rsidRPr="00510953">
        <w:rPr>
          <w:color w:val="333333"/>
          <w:sz w:val="28"/>
          <w:szCs w:val="28"/>
          <w:lang w:val="ru-RU" w:eastAsia="ru-RU"/>
        </w:rPr>
        <w:t>оригинальное английское название.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Название периодического издания</w:t>
      </w:r>
      <w:r w:rsidRPr="00510953">
        <w:rPr>
          <w:color w:val="333333"/>
          <w:sz w:val="28"/>
          <w:szCs w:val="28"/>
          <w:lang w:val="ru-RU" w:eastAsia="ru-RU"/>
        </w:rPr>
        <w:t xml:space="preserve"> приводят в транслитерации. Если издание  имеет официальное англоязычное название, то это название приводят в круглых скобках.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Название издательств и организаций</w:t>
      </w:r>
      <w:r w:rsidRPr="00510953">
        <w:rPr>
          <w:color w:val="333333"/>
          <w:sz w:val="28"/>
          <w:szCs w:val="28"/>
          <w:lang w:val="ru-RU" w:eastAsia="ru-RU"/>
        </w:rPr>
        <w:t xml:space="preserve"> приводят в транслитерации.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Название города, названия конференций,</w:t>
      </w:r>
      <w:r>
        <w:rPr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b/>
          <w:bCs/>
          <w:color w:val="333333"/>
          <w:sz w:val="28"/>
          <w:szCs w:val="28"/>
          <w:lang w:val="ru-RU" w:eastAsia="ru-RU"/>
        </w:rPr>
        <w:t xml:space="preserve">пояснительные слова, словосочетания </w:t>
      </w:r>
      <w:r w:rsidRPr="00510953">
        <w:rPr>
          <w:color w:val="333333"/>
          <w:sz w:val="28"/>
          <w:szCs w:val="28"/>
          <w:lang w:val="ru-RU" w:eastAsia="ru-RU"/>
        </w:rPr>
        <w:t>переводят на английский язык. Для международных конференций, имеющих второе англоязычное название, приводят это название.</w:t>
      </w:r>
    </w:p>
    <w:p w:rsidR="00437416" w:rsidRPr="00510953" w:rsidRDefault="00437416" w:rsidP="00510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28"/>
          <w:szCs w:val="28"/>
          <w:lang w:val="ru-RU" w:eastAsia="ru-RU"/>
        </w:rPr>
      </w:pPr>
      <w:r w:rsidRPr="00510953">
        <w:rPr>
          <w:b/>
          <w:bCs/>
          <w:color w:val="333333"/>
          <w:sz w:val="28"/>
          <w:szCs w:val="28"/>
          <w:lang w:val="ru-RU" w:eastAsia="ru-RU"/>
        </w:rPr>
        <w:t>Сокращения</w:t>
      </w:r>
      <w:r>
        <w:rPr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510953">
        <w:rPr>
          <w:color w:val="333333"/>
          <w:sz w:val="28"/>
          <w:szCs w:val="28"/>
          <w:lang w:val="ru-RU" w:eastAsia="ru-RU"/>
        </w:rPr>
        <w:t>заменяют англоязычными аналогами:</w:t>
      </w:r>
    </w:p>
    <w:p w:rsidR="00437416" w:rsidRPr="00510953" w:rsidRDefault="00437416" w:rsidP="00510953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510953">
        <w:rPr>
          <w:color w:val="333333"/>
          <w:sz w:val="28"/>
          <w:szCs w:val="28"/>
          <w:lang w:eastAsia="ru-RU"/>
        </w:rPr>
        <w:t>part 2; volume 3; Vol. 3; pp. 10-19; 323p.; no.1; issue; Abstract of the dissertation; International conference proceedings (Int. Conf. Proc.); Scientific-and-technical (Sci.-Tech.) collected articles; dated 19 December 2013; monograph; Annals – Ann.; Annual – Annu.; Colloquium – Colloq. ; Conference – Conf. ; Congress – Congr.; Technical Paper– Tech. Paper; First; Second; Third; Fourth/nth... –1st ; 2nd; 3rd; 4th/nth...; Convention – Conv. ; Digest – Dig. ; Exposition – Expo.; International – Int. ; National – Nat. ; Proceedings – Proc. ; Record – Rec. ; Symposium – Symp. ; Technical Digest – Tech. Dig.</w:t>
      </w: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>Базовая схема описания</w:t>
      </w:r>
    </w:p>
    <w:p w:rsidR="00437416" w:rsidRPr="00510953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Default="00437416" w:rsidP="00510953">
      <w:pPr>
        <w:spacing w:after="0" w:line="240" w:lineRule="auto"/>
        <w:rPr>
          <w:sz w:val="28"/>
          <w:szCs w:val="28"/>
          <w:lang w:val="ru-RU"/>
        </w:rPr>
      </w:pPr>
      <w:r w:rsidRPr="00510953">
        <w:rPr>
          <w:sz w:val="28"/>
          <w:szCs w:val="28"/>
          <w:lang w:val="ru-RU"/>
        </w:rPr>
        <w:t>Автор, А.А., Автор, В.В. &amp; Автор, С.С. Год публикации, “Заглавие статьи в переводе”, Название журнала в транслитерации или перевод заглавия, если журнал переводной , том., номер, страницы.</w:t>
      </w:r>
    </w:p>
    <w:p w:rsidR="00437416" w:rsidRPr="00510953" w:rsidRDefault="00437416" w:rsidP="00510953">
      <w:pPr>
        <w:spacing w:after="0" w:line="240" w:lineRule="auto"/>
        <w:rPr>
          <w:sz w:val="28"/>
          <w:szCs w:val="28"/>
          <w:lang w:val="ru-RU"/>
        </w:rPr>
      </w:pPr>
    </w:p>
    <w:p w:rsidR="00437416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>Примеры описания статей из журналов</w:t>
      </w:r>
    </w:p>
    <w:p w:rsidR="00437416" w:rsidRPr="00510953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>Polyanchikov</w:t>
      </w:r>
      <w:r w:rsidRPr="00923DDA">
        <w:rPr>
          <w:sz w:val="28"/>
          <w:szCs w:val="28"/>
          <w:lang w:val="ru-RU"/>
        </w:rPr>
        <w:t xml:space="preserve">, </w:t>
      </w:r>
      <w:r w:rsidRPr="00510953">
        <w:rPr>
          <w:sz w:val="28"/>
          <w:szCs w:val="28"/>
        </w:rPr>
        <w:t>Yu</w:t>
      </w:r>
      <w:r w:rsidRPr="00923DDA">
        <w:rPr>
          <w:sz w:val="28"/>
          <w:szCs w:val="28"/>
          <w:lang w:val="ru-RU"/>
        </w:rPr>
        <w:t>.</w:t>
      </w:r>
      <w:r w:rsidRPr="00510953">
        <w:rPr>
          <w:sz w:val="28"/>
          <w:szCs w:val="28"/>
        </w:rPr>
        <w:t>N</w:t>
      </w:r>
      <w:r w:rsidRPr="00923DDA">
        <w:rPr>
          <w:sz w:val="28"/>
          <w:szCs w:val="28"/>
          <w:lang w:val="ru-RU"/>
        </w:rPr>
        <w:t xml:space="preserve">., </w:t>
      </w:r>
      <w:r w:rsidRPr="00510953">
        <w:rPr>
          <w:sz w:val="28"/>
          <w:szCs w:val="28"/>
        </w:rPr>
        <w:t>Bannikov</w:t>
      </w:r>
      <w:r w:rsidRPr="00923DDA">
        <w:rPr>
          <w:sz w:val="28"/>
          <w:szCs w:val="28"/>
          <w:lang w:val="ru-RU"/>
        </w:rPr>
        <w:t xml:space="preserve">, </w:t>
      </w:r>
      <w:r w:rsidRPr="00510953">
        <w:rPr>
          <w:sz w:val="28"/>
          <w:szCs w:val="28"/>
        </w:rPr>
        <w:t>A</w:t>
      </w:r>
      <w:r w:rsidRPr="00923DDA">
        <w:rPr>
          <w:sz w:val="28"/>
          <w:szCs w:val="28"/>
          <w:lang w:val="ru-RU"/>
        </w:rPr>
        <w:t>.</w:t>
      </w:r>
      <w:r w:rsidRPr="00510953">
        <w:rPr>
          <w:sz w:val="28"/>
          <w:szCs w:val="28"/>
        </w:rPr>
        <w:t>I</w:t>
      </w:r>
      <w:r w:rsidRPr="00923DDA">
        <w:rPr>
          <w:sz w:val="28"/>
          <w:szCs w:val="28"/>
          <w:lang w:val="ru-RU"/>
        </w:rPr>
        <w:t xml:space="preserve">. &amp; </w:t>
      </w:r>
      <w:r w:rsidRPr="00510953">
        <w:rPr>
          <w:sz w:val="28"/>
          <w:szCs w:val="28"/>
        </w:rPr>
        <w:t>Kurchenko</w:t>
      </w:r>
      <w:r w:rsidRPr="00923DDA">
        <w:rPr>
          <w:sz w:val="28"/>
          <w:szCs w:val="28"/>
          <w:lang w:val="ru-RU"/>
        </w:rPr>
        <w:t xml:space="preserve">, </w:t>
      </w:r>
      <w:r w:rsidRPr="00510953">
        <w:rPr>
          <w:sz w:val="28"/>
          <w:szCs w:val="28"/>
        </w:rPr>
        <w:t>A</w:t>
      </w:r>
      <w:r w:rsidRPr="00923DDA">
        <w:rPr>
          <w:sz w:val="28"/>
          <w:szCs w:val="28"/>
          <w:lang w:val="ru-RU"/>
        </w:rPr>
        <w:t>.</w:t>
      </w:r>
      <w:r w:rsidRPr="00510953">
        <w:rPr>
          <w:sz w:val="28"/>
          <w:szCs w:val="28"/>
        </w:rPr>
        <w:t>I</w:t>
      </w:r>
      <w:r w:rsidRPr="00923DDA">
        <w:rPr>
          <w:sz w:val="28"/>
          <w:szCs w:val="28"/>
          <w:lang w:val="ru-RU"/>
        </w:rPr>
        <w:t xml:space="preserve">.  </w:t>
      </w:r>
      <w:r w:rsidRPr="00510953">
        <w:rPr>
          <w:sz w:val="28"/>
          <w:szCs w:val="28"/>
        </w:rPr>
        <w:t xml:space="preserve">2007, “Improved Performance of Thermofrictional Cutting Disks”, </w:t>
      </w:r>
      <w:r w:rsidRPr="00510953">
        <w:rPr>
          <w:i/>
          <w:sz w:val="28"/>
          <w:szCs w:val="28"/>
        </w:rPr>
        <w:t>Vestnik Saratovskogo  Gos. Tekhn. Univ</w:t>
      </w:r>
      <w:r w:rsidRPr="00510953">
        <w:rPr>
          <w:b/>
          <w:i/>
          <w:sz w:val="28"/>
          <w:szCs w:val="28"/>
        </w:rPr>
        <w:t>.,</w:t>
      </w:r>
      <w:r w:rsidRPr="00510953">
        <w:rPr>
          <w:b/>
          <w:sz w:val="28"/>
          <w:szCs w:val="28"/>
        </w:rPr>
        <w:t xml:space="preserve"> </w:t>
      </w:r>
      <w:r w:rsidRPr="00510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vol.67, </w:t>
      </w:r>
      <w:r w:rsidRPr="00510953">
        <w:rPr>
          <w:sz w:val="28"/>
          <w:szCs w:val="28"/>
        </w:rPr>
        <w:t>no. 1 (23), pp. 21– 24</w:t>
      </w: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Pr="00510953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 xml:space="preserve">Danilovich, A.S. &amp; Koltyshev,S.M. 2009,“Setup for radiometric separation of contaminated soil,” </w:t>
      </w:r>
      <w:r w:rsidRPr="00510953">
        <w:rPr>
          <w:i/>
          <w:sz w:val="28"/>
          <w:szCs w:val="28"/>
        </w:rPr>
        <w:t>Pribory</w:t>
      </w:r>
      <w:r w:rsidRPr="00510953">
        <w:rPr>
          <w:sz w:val="28"/>
          <w:szCs w:val="28"/>
        </w:rPr>
        <w:t xml:space="preserve">, no. 12, </w:t>
      </w:r>
      <w:r w:rsidRPr="00510953">
        <w:rPr>
          <w:sz w:val="28"/>
          <w:szCs w:val="28"/>
          <w:lang w:val="ru-RU"/>
        </w:rPr>
        <w:t>рр</w:t>
      </w:r>
      <w:r w:rsidRPr="00510953">
        <w:rPr>
          <w:sz w:val="28"/>
          <w:szCs w:val="28"/>
        </w:rPr>
        <w:t>. 56–59.</w:t>
      </w:r>
    </w:p>
    <w:p w:rsidR="00437416" w:rsidRPr="00510953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 xml:space="preserve">Пример описания статьи из электронного журнала: </w:t>
      </w:r>
    </w:p>
    <w:p w:rsidR="00437416" w:rsidRPr="00510953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 xml:space="preserve">Swaminathan V, Lepkoswka-White E, Rao B.P. 1999, Browsers or buyers in cyberspace? An investigation of electronic factors influencing electronic exchange, </w:t>
      </w:r>
      <w:r w:rsidRPr="00510953">
        <w:rPr>
          <w:i/>
          <w:sz w:val="28"/>
          <w:szCs w:val="28"/>
        </w:rPr>
        <w:t>Journal of ComputerMediated Communication</w:t>
      </w:r>
      <w:r w:rsidRPr="00510953">
        <w:rPr>
          <w:sz w:val="28"/>
          <w:szCs w:val="28"/>
        </w:rPr>
        <w:t>,  vol. 5, no. 2,  Available at: www. ascusc.org/ jcmc/vol5/ issue2/</w:t>
      </w: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Pr="00510953" w:rsidRDefault="00437416" w:rsidP="00510953">
      <w:pPr>
        <w:spacing w:after="0" w:line="240" w:lineRule="auto"/>
        <w:rPr>
          <w:sz w:val="28"/>
          <w:szCs w:val="28"/>
          <w:lang w:val="ru-RU"/>
        </w:rPr>
      </w:pPr>
      <w:r w:rsidRPr="00510953">
        <w:rPr>
          <w:sz w:val="28"/>
          <w:szCs w:val="28"/>
          <w:lang w:val="ru-RU"/>
        </w:rPr>
        <w:t xml:space="preserve">при наличии в статье </w:t>
      </w:r>
      <w:r w:rsidRPr="00510953">
        <w:rPr>
          <w:b/>
          <w:sz w:val="28"/>
          <w:szCs w:val="28"/>
        </w:rPr>
        <w:t>DOI</w:t>
      </w:r>
      <w:r w:rsidRPr="00510953">
        <w:rPr>
          <w:sz w:val="28"/>
          <w:szCs w:val="28"/>
          <w:lang w:val="ru-RU"/>
        </w:rPr>
        <w:t xml:space="preserve">, в списке литературы желательно указывать ее </w:t>
      </w:r>
      <w:r>
        <w:rPr>
          <w:sz w:val="28"/>
          <w:szCs w:val="28"/>
        </w:rPr>
        <w:t>doi</w:t>
      </w:r>
      <w:r w:rsidRPr="00510953">
        <w:rPr>
          <w:sz w:val="28"/>
          <w:szCs w:val="28"/>
          <w:lang w:val="ru-RU"/>
        </w:rPr>
        <w:t xml:space="preserve"> - идентификатор.</w:t>
      </w:r>
    </w:p>
    <w:p w:rsidR="00437416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 xml:space="preserve">Zhang, Z &amp; Zhu, D 2008, “Experimental research on the localized electrochemical micromachining”, </w:t>
      </w:r>
      <w:r w:rsidRPr="00510953">
        <w:rPr>
          <w:i/>
          <w:sz w:val="28"/>
          <w:szCs w:val="28"/>
        </w:rPr>
        <w:t>Russian Journal of Electrochemistry</w:t>
      </w:r>
      <w:r w:rsidRPr="00510953">
        <w:rPr>
          <w:sz w:val="28"/>
          <w:szCs w:val="28"/>
        </w:rPr>
        <w:t>, no. 44 (8), pp. 926-930.</w:t>
      </w:r>
      <w:r>
        <w:rPr>
          <w:sz w:val="28"/>
          <w:szCs w:val="28"/>
        </w:rPr>
        <w:t xml:space="preserve"> </w:t>
      </w:r>
      <w:r w:rsidRPr="00510953">
        <w:rPr>
          <w:sz w:val="28"/>
          <w:szCs w:val="28"/>
        </w:rPr>
        <w:t>doi: 10.1134/S1023193508080077/</w:t>
      </w:r>
    </w:p>
    <w:p w:rsidR="00437416" w:rsidRPr="00510953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  <w:r w:rsidRPr="00510953">
        <w:rPr>
          <w:b/>
          <w:sz w:val="28"/>
          <w:szCs w:val="28"/>
          <w:lang w:val="ru-RU"/>
        </w:rPr>
        <w:t>Пример описания монографии</w:t>
      </w:r>
    </w:p>
    <w:p w:rsidR="00437416" w:rsidRPr="00510953" w:rsidRDefault="00437416" w:rsidP="00510953">
      <w:pPr>
        <w:spacing w:after="0" w:line="240" w:lineRule="auto"/>
        <w:rPr>
          <w:b/>
          <w:sz w:val="28"/>
          <w:szCs w:val="28"/>
          <w:lang w:val="ru-RU"/>
        </w:rPr>
      </w:pPr>
    </w:p>
    <w:p w:rsidR="00437416" w:rsidRPr="00CE7E2C" w:rsidRDefault="00437416" w:rsidP="00510953">
      <w:pPr>
        <w:spacing w:after="0" w:line="240" w:lineRule="auto"/>
        <w:rPr>
          <w:sz w:val="28"/>
          <w:szCs w:val="28"/>
          <w:lang w:val="ru-RU"/>
        </w:rPr>
      </w:pPr>
      <w:r w:rsidRPr="00510953">
        <w:rPr>
          <w:sz w:val="28"/>
          <w:szCs w:val="28"/>
          <w:lang w:val="ru-RU"/>
        </w:rPr>
        <w:t xml:space="preserve">Автор АА Год. </w:t>
      </w:r>
      <w:r w:rsidRPr="00510953">
        <w:rPr>
          <w:i/>
          <w:iCs/>
          <w:sz w:val="28"/>
          <w:szCs w:val="28"/>
          <w:lang w:val="ru-RU"/>
        </w:rPr>
        <w:t>Заглавие</w:t>
      </w:r>
      <w:r w:rsidRPr="00510953">
        <w:rPr>
          <w:sz w:val="28"/>
          <w:szCs w:val="28"/>
          <w:lang w:val="ru-RU"/>
        </w:rPr>
        <w:t>. Издание – если не первое. Издатель, Место публикации, страницы (р</w:t>
      </w:r>
      <w:r>
        <w:rPr>
          <w:sz w:val="28"/>
          <w:szCs w:val="28"/>
        </w:rPr>
        <w:t>p</w:t>
      </w:r>
      <w:r w:rsidRPr="00CE7E2C">
        <w:rPr>
          <w:sz w:val="28"/>
          <w:szCs w:val="28"/>
          <w:lang w:val="ru-RU"/>
        </w:rPr>
        <w:t>.</w:t>
      </w:r>
      <w:r w:rsidRPr="00510953">
        <w:rPr>
          <w:sz w:val="28"/>
          <w:szCs w:val="28"/>
          <w:lang w:val="ru-RU"/>
        </w:rPr>
        <w:t>)</w:t>
      </w:r>
    </w:p>
    <w:p w:rsidR="00437416" w:rsidRPr="00CE7E2C" w:rsidRDefault="00437416" w:rsidP="00510953">
      <w:pPr>
        <w:spacing w:after="0" w:line="240" w:lineRule="auto"/>
        <w:rPr>
          <w:sz w:val="28"/>
          <w:szCs w:val="28"/>
          <w:lang w:val="ru-RU"/>
        </w:rPr>
      </w:pPr>
    </w:p>
    <w:p w:rsidR="00437416" w:rsidRDefault="00437416" w:rsidP="00161280">
      <w:pPr>
        <w:spacing w:after="0" w:line="240" w:lineRule="auto"/>
        <w:rPr>
          <w:sz w:val="28"/>
          <w:szCs w:val="28"/>
        </w:rPr>
      </w:pPr>
      <w:r w:rsidRPr="00161280">
        <w:rPr>
          <w:sz w:val="28"/>
          <w:szCs w:val="28"/>
        </w:rPr>
        <w:t>Jones, J 2002,</w:t>
      </w:r>
      <w:r>
        <w:rPr>
          <w:sz w:val="28"/>
          <w:szCs w:val="28"/>
        </w:rPr>
        <w:t xml:space="preserve"> </w:t>
      </w:r>
      <w:r w:rsidRPr="00CE7E2C">
        <w:rPr>
          <w:i/>
          <w:sz w:val="28"/>
          <w:szCs w:val="28"/>
        </w:rPr>
        <w:t>Managing small teams</w:t>
      </w:r>
      <w:r w:rsidRPr="00161280">
        <w:rPr>
          <w:sz w:val="28"/>
          <w:szCs w:val="28"/>
        </w:rPr>
        <w:t>, Penguin, Sydney.</w:t>
      </w:r>
    </w:p>
    <w:p w:rsidR="00437416" w:rsidRPr="00161280" w:rsidRDefault="00437416" w:rsidP="00161280">
      <w:pPr>
        <w:spacing w:after="0" w:line="240" w:lineRule="auto"/>
        <w:rPr>
          <w:sz w:val="28"/>
          <w:szCs w:val="28"/>
        </w:rPr>
      </w:pPr>
    </w:p>
    <w:p w:rsidR="00437416" w:rsidRDefault="00437416" w:rsidP="00161280">
      <w:pPr>
        <w:spacing w:after="0" w:line="240" w:lineRule="auto"/>
        <w:rPr>
          <w:sz w:val="28"/>
          <w:szCs w:val="28"/>
        </w:rPr>
      </w:pPr>
      <w:r w:rsidRPr="00161280">
        <w:rPr>
          <w:sz w:val="28"/>
          <w:szCs w:val="28"/>
        </w:rPr>
        <w:t>Smith, P &amp; Benn, J 2012,</w:t>
      </w:r>
      <w:r>
        <w:rPr>
          <w:sz w:val="28"/>
          <w:szCs w:val="28"/>
        </w:rPr>
        <w:t xml:space="preserve"> </w:t>
      </w:r>
      <w:r w:rsidRPr="00CE7E2C">
        <w:rPr>
          <w:i/>
          <w:sz w:val="28"/>
          <w:szCs w:val="28"/>
        </w:rPr>
        <w:t>Report of the University of Western Australia</w:t>
      </w:r>
      <w:r w:rsidRPr="00161280">
        <w:rPr>
          <w:sz w:val="28"/>
          <w:szCs w:val="28"/>
        </w:rPr>
        <w:t xml:space="preserve">, Small Business Working group, </w:t>
      </w:r>
      <w:smartTag w:uri="urn:schemas-microsoft-com:office:smarttags" w:element="place">
        <w:smartTag w:uri="urn:schemas-microsoft-com:office:smarttags" w:element="PlaceType">
          <w:r w:rsidRPr="00161280">
            <w:rPr>
              <w:sz w:val="28"/>
              <w:szCs w:val="28"/>
            </w:rPr>
            <w:t>University</w:t>
          </w:r>
        </w:smartTag>
        <w:r w:rsidRPr="00161280">
          <w:rPr>
            <w:sz w:val="28"/>
            <w:szCs w:val="28"/>
          </w:rPr>
          <w:t xml:space="preserve"> of </w:t>
        </w:r>
        <w:smartTag w:uri="urn:schemas-microsoft-com:office:smarttags" w:element="PlaceName">
          <w:r w:rsidRPr="00161280">
            <w:rPr>
              <w:sz w:val="28"/>
              <w:szCs w:val="28"/>
            </w:rPr>
            <w:t>Western Australia</w:t>
          </w:r>
        </w:smartTag>
      </w:smartTag>
      <w:r w:rsidRPr="00161280">
        <w:rPr>
          <w:sz w:val="28"/>
          <w:szCs w:val="28"/>
        </w:rPr>
        <w:t>, W.A.</w:t>
      </w:r>
    </w:p>
    <w:p w:rsidR="00437416" w:rsidRPr="00161280" w:rsidRDefault="00437416" w:rsidP="00161280">
      <w:pPr>
        <w:spacing w:after="0" w:line="240" w:lineRule="auto"/>
        <w:rPr>
          <w:sz w:val="28"/>
          <w:szCs w:val="28"/>
        </w:rPr>
      </w:pPr>
    </w:p>
    <w:p w:rsidR="00437416" w:rsidRPr="00923DDA" w:rsidRDefault="00437416" w:rsidP="00510953">
      <w:pPr>
        <w:spacing w:after="0" w:line="240" w:lineRule="auto"/>
        <w:rPr>
          <w:b/>
          <w:sz w:val="28"/>
          <w:szCs w:val="28"/>
        </w:rPr>
      </w:pPr>
      <w:r w:rsidRPr="00510953">
        <w:rPr>
          <w:b/>
          <w:sz w:val="28"/>
          <w:szCs w:val="28"/>
          <w:lang w:val="ru-RU"/>
        </w:rPr>
        <w:t>Пример</w:t>
      </w:r>
      <w:r w:rsidRPr="00923DDA">
        <w:rPr>
          <w:b/>
          <w:sz w:val="28"/>
          <w:szCs w:val="28"/>
        </w:rPr>
        <w:t xml:space="preserve"> </w:t>
      </w:r>
      <w:r w:rsidRPr="00510953">
        <w:rPr>
          <w:b/>
          <w:sz w:val="28"/>
          <w:szCs w:val="28"/>
          <w:lang w:val="ru-RU"/>
        </w:rPr>
        <w:t>описания</w:t>
      </w:r>
      <w:r w:rsidRPr="00923DDA">
        <w:rPr>
          <w:b/>
          <w:sz w:val="28"/>
          <w:szCs w:val="28"/>
        </w:rPr>
        <w:t xml:space="preserve"> </w:t>
      </w:r>
      <w:r w:rsidRPr="00510953">
        <w:rPr>
          <w:b/>
          <w:sz w:val="28"/>
          <w:szCs w:val="28"/>
          <w:lang w:val="ru-RU"/>
        </w:rPr>
        <w:t>материалов</w:t>
      </w:r>
      <w:r w:rsidRPr="00923DDA">
        <w:rPr>
          <w:b/>
          <w:sz w:val="28"/>
          <w:szCs w:val="28"/>
        </w:rPr>
        <w:t xml:space="preserve"> </w:t>
      </w:r>
      <w:r w:rsidRPr="00510953">
        <w:rPr>
          <w:b/>
          <w:sz w:val="28"/>
          <w:szCs w:val="28"/>
          <w:lang w:val="ru-RU"/>
        </w:rPr>
        <w:t>конференций</w:t>
      </w:r>
    </w:p>
    <w:p w:rsidR="00437416" w:rsidRPr="00923DDA" w:rsidRDefault="00437416" w:rsidP="00510953">
      <w:pPr>
        <w:spacing w:after="0" w:line="240" w:lineRule="auto"/>
        <w:rPr>
          <w:sz w:val="28"/>
          <w:szCs w:val="28"/>
        </w:rPr>
      </w:pPr>
    </w:p>
    <w:p w:rsidR="00437416" w:rsidRPr="00510953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 xml:space="preserve">Usmanov T.S., Gusmanov A.A., Mullagalin I.Z., Muhametshina R.Ju., Chervyakova A.N., Sveshnikov A.V. “Features of the design of field development with the use of hydraulic fracturing”, </w:t>
      </w:r>
      <w:r w:rsidRPr="00510953">
        <w:rPr>
          <w:i/>
          <w:sz w:val="28"/>
          <w:szCs w:val="28"/>
        </w:rPr>
        <w:t>Trudy 6 Mezhdunarodnogo Simpoziuma “Novye resursosberegayushchie tekhnologii nedropol'zovaniya i povysheniya neftegazootdachi</w:t>
      </w:r>
      <w:r w:rsidRPr="00510953">
        <w:rPr>
          <w:sz w:val="28"/>
          <w:szCs w:val="28"/>
        </w:rPr>
        <w:t xml:space="preserve">” (Proc. 6th Int. Technol. Symp. “New energy saving subsoil technologies and the increasing of the oil and gas impact”). </w:t>
      </w:r>
      <w:smartTag w:uri="urn:schemas-microsoft-com:office:smarttags" w:element="place">
        <w:smartTag w:uri="urn:schemas-microsoft-com:office:smarttags" w:element="City">
          <w:r w:rsidRPr="00510953">
            <w:rPr>
              <w:sz w:val="28"/>
              <w:szCs w:val="28"/>
            </w:rPr>
            <w:t>Moscow</w:t>
          </w:r>
        </w:smartTag>
      </w:smartTag>
      <w:r w:rsidRPr="00510953">
        <w:rPr>
          <w:sz w:val="28"/>
          <w:szCs w:val="28"/>
        </w:rPr>
        <w:t>, 2007, pp. 267-272.</w:t>
      </w:r>
    </w:p>
    <w:p w:rsidR="00437416" w:rsidRPr="00923DDA" w:rsidRDefault="00437416" w:rsidP="00510953">
      <w:pPr>
        <w:spacing w:after="0" w:line="240" w:lineRule="auto"/>
        <w:rPr>
          <w:b/>
          <w:sz w:val="28"/>
          <w:szCs w:val="28"/>
        </w:rPr>
      </w:pPr>
      <w:r w:rsidRPr="00510953">
        <w:rPr>
          <w:b/>
          <w:sz w:val="28"/>
          <w:szCs w:val="28"/>
          <w:lang w:val="ru-RU"/>
        </w:rPr>
        <w:t>Пример</w:t>
      </w:r>
      <w:r w:rsidRPr="00923DDA">
        <w:rPr>
          <w:b/>
          <w:sz w:val="28"/>
          <w:szCs w:val="28"/>
        </w:rPr>
        <w:t xml:space="preserve"> </w:t>
      </w:r>
      <w:r w:rsidRPr="00510953">
        <w:rPr>
          <w:b/>
          <w:sz w:val="28"/>
          <w:szCs w:val="28"/>
          <w:lang w:val="ru-RU"/>
        </w:rPr>
        <w:t>описания</w:t>
      </w:r>
      <w:r w:rsidRPr="00923DDA">
        <w:rPr>
          <w:b/>
          <w:sz w:val="28"/>
          <w:szCs w:val="28"/>
        </w:rPr>
        <w:t xml:space="preserve"> </w:t>
      </w:r>
      <w:r w:rsidRPr="00510953">
        <w:rPr>
          <w:b/>
          <w:sz w:val="28"/>
          <w:szCs w:val="28"/>
        </w:rPr>
        <w:t>Интернет-ресурс</w:t>
      </w:r>
      <w:r w:rsidRPr="00510953">
        <w:rPr>
          <w:b/>
          <w:sz w:val="28"/>
          <w:szCs w:val="28"/>
          <w:lang w:val="ru-RU"/>
        </w:rPr>
        <w:t>а</w:t>
      </w:r>
      <w:r w:rsidRPr="00510953">
        <w:rPr>
          <w:b/>
          <w:sz w:val="28"/>
          <w:szCs w:val="28"/>
        </w:rPr>
        <w:t xml:space="preserve">: </w:t>
      </w:r>
    </w:p>
    <w:p w:rsidR="00437416" w:rsidRPr="00923DDA" w:rsidRDefault="00437416" w:rsidP="00510953">
      <w:pPr>
        <w:spacing w:after="0" w:line="240" w:lineRule="auto"/>
        <w:rPr>
          <w:b/>
          <w:sz w:val="28"/>
          <w:szCs w:val="28"/>
        </w:rPr>
      </w:pPr>
    </w:p>
    <w:p w:rsidR="00437416" w:rsidRPr="00510953" w:rsidRDefault="00437416" w:rsidP="00510953">
      <w:pPr>
        <w:spacing w:after="0" w:line="240" w:lineRule="auto"/>
        <w:rPr>
          <w:sz w:val="28"/>
          <w:szCs w:val="28"/>
        </w:rPr>
      </w:pPr>
      <w:r w:rsidRPr="00510953">
        <w:rPr>
          <w:sz w:val="28"/>
          <w:szCs w:val="28"/>
        </w:rPr>
        <w:t>APA Style (2011), Available at: http://www.apastyle.org/apa-style-help.aspx (accessed 5 February 2011).</w:t>
      </w:r>
    </w:p>
    <w:p w:rsidR="00437416" w:rsidRPr="0094286A" w:rsidRDefault="00437416" w:rsidP="00510953">
      <w:pPr>
        <w:spacing w:after="0" w:line="240" w:lineRule="auto"/>
      </w:pPr>
    </w:p>
    <w:sectPr w:rsidR="00437416" w:rsidRPr="0094286A" w:rsidSect="0009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324A"/>
    <w:multiLevelType w:val="hybridMultilevel"/>
    <w:tmpl w:val="635AE53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D93C9F"/>
    <w:multiLevelType w:val="hybridMultilevel"/>
    <w:tmpl w:val="A1B8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7C06A1"/>
    <w:multiLevelType w:val="hybridMultilevel"/>
    <w:tmpl w:val="E99C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AD797B"/>
    <w:multiLevelType w:val="multilevel"/>
    <w:tmpl w:val="4EE8A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6710C"/>
    <w:multiLevelType w:val="multilevel"/>
    <w:tmpl w:val="5BC63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6A"/>
    <w:rsid w:val="00013902"/>
    <w:rsid w:val="0003245F"/>
    <w:rsid w:val="00091D43"/>
    <w:rsid w:val="00145588"/>
    <w:rsid w:val="00161280"/>
    <w:rsid w:val="00192956"/>
    <w:rsid w:val="002F27B7"/>
    <w:rsid w:val="003F500A"/>
    <w:rsid w:val="00437416"/>
    <w:rsid w:val="00487BF0"/>
    <w:rsid w:val="00510953"/>
    <w:rsid w:val="006C55B9"/>
    <w:rsid w:val="00745CCE"/>
    <w:rsid w:val="00756ADB"/>
    <w:rsid w:val="00890BFE"/>
    <w:rsid w:val="008928E3"/>
    <w:rsid w:val="00923DDA"/>
    <w:rsid w:val="0094286A"/>
    <w:rsid w:val="00991691"/>
    <w:rsid w:val="00A17465"/>
    <w:rsid w:val="00A2618C"/>
    <w:rsid w:val="00BC750A"/>
    <w:rsid w:val="00C21A35"/>
    <w:rsid w:val="00C70705"/>
    <w:rsid w:val="00CE7E2C"/>
    <w:rsid w:val="00CF255E"/>
    <w:rsid w:val="00D621F3"/>
    <w:rsid w:val="00D9554A"/>
    <w:rsid w:val="00DE175B"/>
    <w:rsid w:val="00EF2B7D"/>
    <w:rsid w:val="00FA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F255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55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255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5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255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255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255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255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255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255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55E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255E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255E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255E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F255E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255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255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255E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255E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F255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255E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255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255E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CF255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F255E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F255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F25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F255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F255E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F255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F255E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CF255E"/>
    <w:rPr>
      <w:i/>
    </w:rPr>
  </w:style>
  <w:style w:type="character" w:styleId="IntenseEmphasis">
    <w:name w:val="Intense Emphasis"/>
    <w:basedOn w:val="DefaultParagraphFont"/>
    <w:uiPriority w:val="99"/>
    <w:qFormat/>
    <w:rsid w:val="00CF255E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F255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CF255E"/>
    <w:rPr>
      <w:b/>
      <w:smallCaps/>
    </w:rPr>
  </w:style>
  <w:style w:type="character" w:styleId="BookTitle">
    <w:name w:val="Book Title"/>
    <w:basedOn w:val="DefaultParagraphFont"/>
    <w:uiPriority w:val="99"/>
    <w:qFormat/>
    <w:rsid w:val="00CF255E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F255E"/>
    <w:pPr>
      <w:outlineLvl w:val="9"/>
    </w:pPr>
    <w:rPr>
      <w:smallCaps w:val="0"/>
    </w:rPr>
  </w:style>
  <w:style w:type="character" w:styleId="Hyperlink">
    <w:name w:val="Hyperlink"/>
    <w:basedOn w:val="DefaultParagraphFont"/>
    <w:uiPriority w:val="99"/>
    <w:rsid w:val="00756AD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92956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3</Pages>
  <Words>690</Words>
  <Characters>3938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Rassokhina</dc:creator>
  <cp:keywords/>
  <dc:description/>
  <cp:lastModifiedBy>Администратор</cp:lastModifiedBy>
  <cp:revision>3</cp:revision>
  <dcterms:created xsi:type="dcterms:W3CDTF">2015-02-06T06:31:00Z</dcterms:created>
  <dcterms:modified xsi:type="dcterms:W3CDTF">2015-02-06T12:39:00Z</dcterms:modified>
</cp:coreProperties>
</file>